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08F0" w14:textId="77777777" w:rsidR="00CA781B" w:rsidRPr="00DD418F" w:rsidRDefault="00CA781B" w:rsidP="00CA781B">
      <w:r w:rsidRPr="00DD418F">
        <w:t>     У випадку виникнення будь-яких спірних питань, будь ласка звертайтеся за адресою</w:t>
      </w:r>
    </w:p>
    <w:tbl>
      <w:tblPr>
        <w:tblW w:w="1665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12972"/>
      </w:tblGrid>
      <w:tr w:rsidR="00CA781B" w:rsidRPr="00DD418F" w14:paraId="1218B049" w14:textId="77777777" w:rsidTr="00CA781B">
        <w:tc>
          <w:tcPr>
            <w:tcW w:w="36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EB5F4" w14:textId="77777777" w:rsidR="00CA781B" w:rsidRPr="00DD418F" w:rsidRDefault="00CA781B" w:rsidP="007158BD">
            <w:r w:rsidRPr="00DD418F">
              <w:t>Адреса:</w:t>
            </w:r>
          </w:p>
        </w:tc>
        <w:tc>
          <w:tcPr>
            <w:tcW w:w="129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73885" w14:textId="77777777" w:rsidR="00CA781B" w:rsidRDefault="00CA781B" w:rsidP="007158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C301C"/>
                <w:kern w:val="0"/>
                <w:sz w:val="23"/>
                <w:szCs w:val="23"/>
                <w:bdr w:val="none" w:sz="0" w:space="0" w:color="auto" w:frame="1"/>
                <w:lang w:eastAsia="uk-UA"/>
                <w14:ligatures w14:val="none"/>
              </w:rPr>
            </w:pPr>
            <w:r w:rsidRPr="00D02BF4">
              <w:rPr>
                <w:rFonts w:ascii="Arial" w:eastAsia="Times New Roman" w:hAnsi="Arial" w:cs="Arial"/>
                <w:color w:val="0C301C"/>
                <w:kern w:val="0"/>
                <w:sz w:val="23"/>
                <w:szCs w:val="23"/>
                <w:bdr w:val="none" w:sz="0" w:space="0" w:color="auto" w:frame="1"/>
                <w:lang w:eastAsia="uk-UA"/>
                <w14:ligatures w14:val="none"/>
              </w:rPr>
              <w:t xml:space="preserve">Україна, 01024, </w:t>
            </w:r>
            <w:hyperlink r:id="rId4" w:history="1">
              <w:r w:rsidRPr="00D02BF4">
                <w:rPr>
                  <w:color w:val="0C301C"/>
                  <w:lang w:eastAsia="uk-UA"/>
                </w:rPr>
                <w:t>місто Київ</w:t>
              </w:r>
            </w:hyperlink>
            <w:r w:rsidRPr="00D02BF4">
              <w:rPr>
                <w:rFonts w:ascii="Arial" w:eastAsia="Times New Roman" w:hAnsi="Arial" w:cs="Arial"/>
                <w:color w:val="0C301C"/>
                <w:kern w:val="0"/>
                <w:sz w:val="23"/>
                <w:szCs w:val="23"/>
                <w:bdr w:val="none" w:sz="0" w:space="0" w:color="auto" w:frame="1"/>
                <w:lang w:eastAsia="uk-UA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color w:val="0C301C"/>
                <w:kern w:val="0"/>
                <w:sz w:val="23"/>
                <w:szCs w:val="23"/>
                <w:bdr w:val="none" w:sz="0" w:space="0" w:color="auto" w:frame="1"/>
                <w:lang w:eastAsia="uk-UA"/>
                <w14:ligatures w14:val="none"/>
              </w:rPr>
              <w:t xml:space="preserve"> </w:t>
            </w:r>
          </w:p>
          <w:p w14:paraId="352008DB" w14:textId="77777777" w:rsidR="00CA781B" w:rsidRPr="00D02BF4" w:rsidRDefault="00CA781B" w:rsidP="007158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C301C"/>
                <w:kern w:val="0"/>
                <w:sz w:val="23"/>
                <w:szCs w:val="23"/>
                <w:bdr w:val="none" w:sz="0" w:space="0" w:color="auto" w:frame="1"/>
                <w:lang w:eastAsia="uk-UA"/>
                <w14:ligatures w14:val="none"/>
              </w:rPr>
            </w:pPr>
            <w:r w:rsidRPr="00D02BF4">
              <w:rPr>
                <w:rFonts w:ascii="Arial" w:eastAsia="Times New Roman" w:hAnsi="Arial" w:cs="Arial"/>
                <w:color w:val="0C301C"/>
                <w:kern w:val="0"/>
                <w:sz w:val="23"/>
                <w:szCs w:val="23"/>
                <w:bdr w:val="none" w:sz="0" w:space="0" w:color="auto" w:frame="1"/>
                <w:lang w:eastAsia="uk-UA"/>
                <w14:ligatures w14:val="none"/>
              </w:rPr>
              <w:t>вул. Велика Васильківська/Басейна, буд. 1-3/2</w:t>
            </w:r>
          </w:p>
          <w:p w14:paraId="2900786D" w14:textId="77777777" w:rsidR="00CA781B" w:rsidRPr="00DD418F" w:rsidRDefault="00CA781B" w:rsidP="007158BD"/>
        </w:tc>
      </w:tr>
      <w:tr w:rsidR="00CA781B" w:rsidRPr="00DD418F" w14:paraId="32ABD222" w14:textId="77777777" w:rsidTr="00CA781B">
        <w:tc>
          <w:tcPr>
            <w:tcW w:w="36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FAD52" w14:textId="77777777" w:rsidR="00CA781B" w:rsidRPr="00DD418F" w:rsidRDefault="00CA781B" w:rsidP="007158BD">
            <w:r w:rsidRPr="00DD418F">
              <w:t>Режим роботи:</w:t>
            </w:r>
          </w:p>
        </w:tc>
        <w:tc>
          <w:tcPr>
            <w:tcW w:w="129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0399" w14:textId="38401597" w:rsidR="00CA781B" w:rsidRPr="00DD418F" w:rsidRDefault="00CA781B" w:rsidP="007158BD">
            <w:r w:rsidRPr="00DD418F">
              <w:t xml:space="preserve">Понеділок – </w:t>
            </w:r>
            <w:r>
              <w:t>п’ятниця</w:t>
            </w:r>
            <w:r w:rsidRPr="00DD418F">
              <w:t>  09.00 – 1</w:t>
            </w:r>
            <w:r w:rsidRPr="00CA781B">
              <w:t>7</w:t>
            </w:r>
            <w:r w:rsidRPr="00DD418F">
              <w:t>.00</w:t>
            </w:r>
            <w:r w:rsidRPr="00DD418F">
              <w:br/>
              <w:t>Обідня перерва   13.00  – 1</w:t>
            </w:r>
            <w:r>
              <w:t>4</w:t>
            </w:r>
            <w:r w:rsidRPr="00DD418F">
              <w:t>.</w:t>
            </w:r>
            <w:r>
              <w:t>00</w:t>
            </w:r>
            <w:r w:rsidRPr="00DD418F">
              <w:br/>
              <w:t>Вихідні дні:  субота та неділя</w:t>
            </w:r>
          </w:p>
        </w:tc>
      </w:tr>
      <w:tr w:rsidR="00CA781B" w:rsidRPr="00DD418F" w14:paraId="5F6D9274" w14:textId="77777777" w:rsidTr="00CA781B">
        <w:tc>
          <w:tcPr>
            <w:tcW w:w="36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93C1F" w14:textId="77777777" w:rsidR="00CA781B" w:rsidRPr="00DD418F" w:rsidRDefault="00CA781B" w:rsidP="007158BD">
            <w:r w:rsidRPr="00DD418F">
              <w:t>Телефон:</w:t>
            </w:r>
          </w:p>
        </w:tc>
        <w:tc>
          <w:tcPr>
            <w:tcW w:w="129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4159A" w14:textId="77777777" w:rsidR="00CA781B" w:rsidRPr="00DD418F" w:rsidRDefault="00CA781B" w:rsidP="007158BD">
            <w:r w:rsidRPr="00D02BF4">
              <w:rPr>
                <w:rFonts w:ascii="Arial" w:eastAsia="Times New Roman" w:hAnsi="Arial" w:cs="Arial"/>
                <w:color w:val="0C301C"/>
                <w:kern w:val="0"/>
                <w:sz w:val="23"/>
                <w:szCs w:val="23"/>
                <w:bdr w:val="none" w:sz="0" w:space="0" w:color="auto" w:frame="1"/>
                <w:lang w:eastAsia="uk-UA"/>
                <w14:ligatures w14:val="none"/>
              </w:rPr>
              <w:t>+380989558083</w:t>
            </w:r>
          </w:p>
        </w:tc>
      </w:tr>
      <w:tr w:rsidR="00CA781B" w:rsidRPr="00DD418F" w14:paraId="08246777" w14:textId="77777777" w:rsidTr="00CA781B">
        <w:tc>
          <w:tcPr>
            <w:tcW w:w="36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8605C" w14:textId="77777777" w:rsidR="00CA781B" w:rsidRPr="00DD418F" w:rsidRDefault="00CA781B" w:rsidP="007158BD">
            <w:r w:rsidRPr="00DD418F">
              <w:t>Електронна пошта:</w:t>
            </w:r>
          </w:p>
        </w:tc>
        <w:tc>
          <w:tcPr>
            <w:tcW w:w="129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5255" w14:textId="0E9D2428" w:rsidR="00CA781B" w:rsidRPr="00DD418F" w:rsidRDefault="00CA781B" w:rsidP="007158BD">
            <w:hyperlink r:id="rId5" w:history="1">
              <w:r w:rsidRPr="000943D9">
                <w:rPr>
                  <w:rStyle w:val="ae"/>
                </w:rPr>
                <w:t>office@ank-trade.com</w:t>
              </w:r>
            </w:hyperlink>
          </w:p>
        </w:tc>
      </w:tr>
      <w:tr w:rsidR="00CA781B" w:rsidRPr="00DD418F" w14:paraId="6AEF1184" w14:textId="77777777" w:rsidTr="00CA781B">
        <w:tc>
          <w:tcPr>
            <w:tcW w:w="36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1F8E0" w14:textId="77777777" w:rsidR="00CA781B" w:rsidRPr="00DD418F" w:rsidRDefault="00CA781B" w:rsidP="007158BD">
            <w:r w:rsidRPr="00DD418F">
              <w:t>Відповідальна особа</w:t>
            </w:r>
          </w:p>
        </w:tc>
        <w:tc>
          <w:tcPr>
            <w:tcW w:w="129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58F81" w14:textId="77777777" w:rsidR="00CA781B" w:rsidRPr="00DD418F" w:rsidRDefault="00CA781B" w:rsidP="007158BD">
            <w:r>
              <w:t>Деркач Ігор Миколайович</w:t>
            </w:r>
          </w:p>
        </w:tc>
      </w:tr>
    </w:tbl>
    <w:p w14:paraId="707FE3FF" w14:textId="77777777" w:rsidR="00CA781B" w:rsidRPr="00DD418F" w:rsidRDefault="00CA781B" w:rsidP="00CA781B">
      <w:r w:rsidRPr="00DD418F">
        <w:t>       У випадку недосягнення згоди шляхом проведення переговорів споживач має право звернутися із відповідною заявою до Регулятора ринку природного газу та/або передати спір на розгляд до суду у  відповідності з чинним законодавством України.</w:t>
      </w:r>
    </w:p>
    <w:p w14:paraId="755A8EF7" w14:textId="77777777" w:rsidR="00CA781B" w:rsidRPr="00DD418F" w:rsidRDefault="00CA781B" w:rsidP="00CA781B">
      <w:r w:rsidRPr="00DD418F">
        <w:t>     Порядок розгляду вказаних скарг Регулятором передбачений     ст. 21 Закону України «Про Національну комісію, що здійснює державне регулювання у сферах енергетики та комунальних послуг».</w:t>
      </w:r>
    </w:p>
    <w:p w14:paraId="4813501F" w14:textId="77777777" w:rsidR="00714D2C" w:rsidRDefault="00714D2C"/>
    <w:sectPr w:rsidR="00714D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1B"/>
    <w:rsid w:val="00714D2C"/>
    <w:rsid w:val="00CA781B"/>
    <w:rsid w:val="00C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C0A0"/>
  <w15:chartTrackingRefBased/>
  <w15:docId w15:val="{71825B3E-C456-4902-98A1-89CB3B1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1B"/>
  </w:style>
  <w:style w:type="paragraph" w:styleId="1">
    <w:name w:val="heading 1"/>
    <w:basedOn w:val="a"/>
    <w:next w:val="a"/>
    <w:link w:val="10"/>
    <w:uiPriority w:val="9"/>
    <w:qFormat/>
    <w:rsid w:val="00CA7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8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8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8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8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8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8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A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A7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A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8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A78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781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A781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nk-trade.com" TargetMode="External"/><Relationship Id="rId4" Type="http://schemas.openxmlformats.org/officeDocument/2006/relationships/hyperlink" Target="https://opendatabot.ua/c/UA800000000000933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Alliance</dc:creator>
  <cp:keywords/>
  <dc:description/>
  <cp:lastModifiedBy>Capital Alliance</cp:lastModifiedBy>
  <cp:revision>1</cp:revision>
  <dcterms:created xsi:type="dcterms:W3CDTF">2024-07-31T08:30:00Z</dcterms:created>
  <dcterms:modified xsi:type="dcterms:W3CDTF">2024-07-31T08:32:00Z</dcterms:modified>
</cp:coreProperties>
</file>